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1401E" w14:textId="45F69457" w:rsidR="0046195F" w:rsidRPr="00D41060" w:rsidRDefault="0046195F" w:rsidP="0046195F">
      <w:pPr>
        <w:ind w:left="142"/>
        <w:jc w:val="center"/>
        <w:rPr>
          <w:b/>
          <w:i/>
          <w:sz w:val="22"/>
          <w:szCs w:val="22"/>
        </w:rPr>
      </w:pPr>
      <w:permStart w:id="1905491271" w:edGrp="everyone"/>
      <w:r w:rsidRPr="00D41060">
        <w:rPr>
          <w:b/>
          <w:i/>
          <w:sz w:val="22"/>
          <w:szCs w:val="22"/>
        </w:rPr>
        <w:t xml:space="preserve">ДОГОВОР </w:t>
      </w:r>
      <w:r w:rsidRPr="00206631">
        <w:rPr>
          <w:b/>
          <w:i/>
          <w:sz w:val="22"/>
          <w:szCs w:val="22"/>
        </w:rPr>
        <w:t xml:space="preserve">N </w:t>
      </w:r>
    </w:p>
    <w:permEnd w:id="1905491271"/>
    <w:p w14:paraId="6265A02D" w14:textId="77777777" w:rsidR="008341BD" w:rsidRPr="00032280" w:rsidRDefault="00BF0016" w:rsidP="00A025A1">
      <w:pPr>
        <w:ind w:left="-567"/>
        <w:jc w:val="center"/>
        <w:rPr>
          <w:b/>
          <w:i/>
          <w:sz w:val="22"/>
          <w:szCs w:val="22"/>
        </w:rPr>
      </w:pPr>
      <w:r w:rsidRPr="00BF0016">
        <w:rPr>
          <w:b/>
          <w:i/>
          <w:sz w:val="22"/>
          <w:szCs w:val="22"/>
        </w:rPr>
        <w:t xml:space="preserve">об образовании </w:t>
      </w:r>
      <w:r w:rsidR="008341BD" w:rsidRPr="00032280">
        <w:rPr>
          <w:b/>
          <w:i/>
          <w:sz w:val="22"/>
          <w:szCs w:val="22"/>
        </w:rPr>
        <w:t xml:space="preserve">на </w:t>
      </w:r>
      <w:proofErr w:type="gramStart"/>
      <w:r w:rsidR="008341BD" w:rsidRPr="00032280">
        <w:rPr>
          <w:b/>
          <w:i/>
          <w:sz w:val="22"/>
          <w:szCs w:val="22"/>
        </w:rPr>
        <w:t>обучение</w:t>
      </w:r>
      <w:proofErr w:type="gramEnd"/>
      <w:r w:rsidR="008341BD" w:rsidRPr="00032280">
        <w:rPr>
          <w:b/>
          <w:i/>
          <w:sz w:val="22"/>
          <w:szCs w:val="22"/>
        </w:rPr>
        <w:t xml:space="preserve"> по дополнительным образовательным программам</w:t>
      </w:r>
    </w:p>
    <w:p w14:paraId="6FBEBDF4" w14:textId="77777777" w:rsidR="008341BD" w:rsidRPr="00032280" w:rsidRDefault="008341BD" w:rsidP="00A025A1">
      <w:pPr>
        <w:ind w:left="-567"/>
        <w:jc w:val="center"/>
        <w:rPr>
          <w:b/>
          <w:i/>
          <w:sz w:val="22"/>
          <w:szCs w:val="22"/>
        </w:rPr>
      </w:pPr>
    </w:p>
    <w:tbl>
      <w:tblPr>
        <w:tblW w:w="1006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5524"/>
      </w:tblGrid>
      <w:tr w:rsidR="00A02D86" w:rsidRPr="005A353E" w14:paraId="12535406" w14:textId="77777777" w:rsidTr="00705DEB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A3128" w14:textId="63308904" w:rsidR="00A02D86" w:rsidRPr="00E037CC" w:rsidRDefault="00A02D86" w:rsidP="00705DEB">
            <w:pPr>
              <w:pStyle w:val="Standard"/>
              <w:ind w:left="33"/>
              <w:rPr>
                <w:b/>
              </w:rPr>
            </w:pPr>
            <w:r w:rsidRPr="00E037CC">
              <w:rPr>
                <w:b/>
                <w:color w:val="000000"/>
                <w:lang w:val="en-US"/>
              </w:rPr>
              <w:t>г. Новосибирск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7437" w14:textId="4721406A" w:rsidR="00A02D86" w:rsidRPr="005A353E" w:rsidRDefault="000533E4" w:rsidP="0056325B">
            <w:pPr>
              <w:pStyle w:val="Standard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____________</w:t>
            </w:r>
            <w:r w:rsidR="000026E2" w:rsidRPr="00426245">
              <w:rPr>
                <w:b/>
                <w:color w:val="000000"/>
                <w:sz w:val="22"/>
                <w:szCs w:val="22"/>
                <w:lang w:val="en-US"/>
              </w:rPr>
              <w:t>2022</w:t>
            </w:r>
          </w:p>
        </w:tc>
      </w:tr>
    </w:tbl>
    <w:p w14:paraId="21CB2F31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</w:p>
    <w:p w14:paraId="0ADE2972" w14:textId="54417487" w:rsidR="008341BD" w:rsidRPr="008341BD" w:rsidRDefault="008341BD" w:rsidP="00123C5B">
      <w:pPr>
        <w:ind w:left="-567" w:firstLine="360"/>
        <w:jc w:val="both"/>
        <w:rPr>
          <w:sz w:val="22"/>
          <w:szCs w:val="22"/>
        </w:rPr>
      </w:pPr>
      <w:r w:rsidRPr="0096454E">
        <w:rPr>
          <w:b/>
          <w:bCs/>
          <w:sz w:val="22"/>
          <w:szCs w:val="22"/>
        </w:rPr>
        <w:tab/>
      </w:r>
      <w:proofErr w:type="gramStart"/>
      <w:r w:rsidR="0096454E" w:rsidRPr="0096454E">
        <w:rPr>
          <w:b/>
          <w:bCs/>
          <w:sz w:val="22"/>
          <w:szCs w:val="22"/>
        </w:rPr>
        <w:t>Общество с ограниченной ответственностью "Атон-Нск"</w:t>
      </w:r>
      <w:r w:rsidRPr="0096454E">
        <w:rPr>
          <w:b/>
          <w:bCs/>
          <w:sz w:val="22"/>
          <w:szCs w:val="22"/>
        </w:rPr>
        <w:t>,</w:t>
      </w:r>
      <w:r w:rsidRPr="008341BD">
        <w:rPr>
          <w:sz w:val="22"/>
          <w:szCs w:val="22"/>
        </w:rPr>
        <w:t xml:space="preserve"> осуществляющая образовательную деятельность</w:t>
      </w:r>
      <w:r>
        <w:rPr>
          <w:sz w:val="22"/>
          <w:szCs w:val="22"/>
        </w:rPr>
        <w:t xml:space="preserve"> </w:t>
      </w:r>
      <w:r w:rsidRPr="008341BD">
        <w:rPr>
          <w:sz w:val="22"/>
          <w:szCs w:val="22"/>
        </w:rPr>
        <w:t xml:space="preserve">(далее - образовательная организация) на основании лицензии </w:t>
      </w:r>
      <w:r w:rsidR="00DC6D1C">
        <w:rPr>
          <w:sz w:val="22"/>
          <w:szCs w:val="22"/>
        </w:rPr>
        <w:t>№</w:t>
      </w:r>
      <w:r w:rsidR="00DC6D1C" w:rsidRPr="005C7F38">
        <w:rPr>
          <w:rStyle w:val="fontstyle01"/>
          <w:rFonts w:ascii="Times New Roman" w:hAnsi="Times New Roman"/>
          <w:sz w:val="22"/>
          <w:szCs w:val="22"/>
        </w:rPr>
        <w:t>11902</w:t>
      </w:r>
      <w:r w:rsidR="00DC6D1C">
        <w:rPr>
          <w:rStyle w:val="fontstyle01"/>
          <w:rFonts w:ascii="Times New Roman" w:hAnsi="Times New Roman"/>
          <w:sz w:val="22"/>
          <w:szCs w:val="22"/>
        </w:rPr>
        <w:t xml:space="preserve"> </w:t>
      </w:r>
      <w:r w:rsidRPr="008341BD">
        <w:rPr>
          <w:sz w:val="22"/>
          <w:szCs w:val="22"/>
        </w:rPr>
        <w:t xml:space="preserve">от </w:t>
      </w:r>
      <w:r w:rsidR="00A23FC2">
        <w:rPr>
          <w:sz w:val="22"/>
          <w:szCs w:val="22"/>
        </w:rPr>
        <w:t>«</w:t>
      </w:r>
      <w:r w:rsidR="005C7F38" w:rsidRPr="005C7F38">
        <w:rPr>
          <w:rStyle w:val="fontstyle01"/>
          <w:rFonts w:ascii="Times New Roman" w:hAnsi="Times New Roman"/>
          <w:sz w:val="22"/>
          <w:szCs w:val="22"/>
        </w:rPr>
        <w:t>27</w:t>
      </w:r>
      <w:r w:rsidR="00A23FC2">
        <w:rPr>
          <w:rStyle w:val="fontstyle01"/>
          <w:rFonts w:ascii="Times New Roman" w:hAnsi="Times New Roman"/>
          <w:sz w:val="22"/>
          <w:szCs w:val="22"/>
        </w:rPr>
        <w:t>»</w:t>
      </w:r>
      <w:r w:rsidR="005C7F38" w:rsidRPr="005C7F38">
        <w:rPr>
          <w:rStyle w:val="fontstyle01"/>
          <w:rFonts w:ascii="Times New Roman" w:hAnsi="Times New Roman"/>
          <w:sz w:val="22"/>
          <w:szCs w:val="22"/>
        </w:rPr>
        <w:t xml:space="preserve"> апреля</w:t>
      </w:r>
      <w:r w:rsidR="00833A73">
        <w:rPr>
          <w:rStyle w:val="fontstyle01"/>
          <w:rFonts w:ascii="Times New Roman" w:hAnsi="Times New Roman"/>
          <w:sz w:val="22"/>
          <w:szCs w:val="22"/>
        </w:rPr>
        <w:t xml:space="preserve"> 2021 г.</w:t>
      </w:r>
      <w:r w:rsidRPr="005C7F3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341BD">
        <w:rPr>
          <w:sz w:val="22"/>
          <w:szCs w:val="22"/>
        </w:rPr>
        <w:t xml:space="preserve">выданной </w:t>
      </w:r>
      <w:r w:rsidR="000B6424">
        <w:rPr>
          <w:sz w:val="22"/>
          <w:szCs w:val="22"/>
        </w:rPr>
        <w:t>Министерством образования Новосибирской области</w:t>
      </w:r>
      <w:r w:rsidRPr="008341BD">
        <w:rPr>
          <w:sz w:val="22"/>
          <w:szCs w:val="22"/>
        </w:rPr>
        <w:t>,</w:t>
      </w:r>
      <w:r w:rsidR="000B6424">
        <w:rPr>
          <w:sz w:val="22"/>
          <w:szCs w:val="22"/>
        </w:rPr>
        <w:t xml:space="preserve"> </w:t>
      </w:r>
      <w:r w:rsidRPr="008341BD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Pr="008341BD">
        <w:rPr>
          <w:sz w:val="22"/>
          <w:szCs w:val="22"/>
        </w:rPr>
        <w:t xml:space="preserve"> в дальнейшем </w:t>
      </w:r>
      <w:r w:rsidR="004377E7" w:rsidRPr="0000752D">
        <w:rPr>
          <w:b/>
          <w:sz w:val="22"/>
          <w:szCs w:val="22"/>
        </w:rPr>
        <w:t>«</w:t>
      </w:r>
      <w:r w:rsidRPr="0000752D">
        <w:rPr>
          <w:b/>
          <w:sz w:val="22"/>
          <w:szCs w:val="22"/>
        </w:rPr>
        <w:t>Исполнитель</w:t>
      </w:r>
      <w:r w:rsidR="004377E7" w:rsidRPr="0000752D">
        <w:rPr>
          <w:b/>
          <w:sz w:val="22"/>
          <w:szCs w:val="22"/>
        </w:rPr>
        <w:t>»</w:t>
      </w:r>
      <w:r w:rsidRPr="008341BD">
        <w:rPr>
          <w:sz w:val="22"/>
          <w:szCs w:val="22"/>
        </w:rPr>
        <w:t xml:space="preserve">, </w:t>
      </w:r>
      <w:bookmarkStart w:id="0" w:name="_Hlk72136413"/>
      <w:r w:rsidRPr="008341BD">
        <w:rPr>
          <w:sz w:val="22"/>
          <w:szCs w:val="22"/>
        </w:rPr>
        <w:t xml:space="preserve">в </w:t>
      </w:r>
      <w:r w:rsidRPr="007677A0">
        <w:rPr>
          <w:sz w:val="22"/>
          <w:szCs w:val="22"/>
        </w:rPr>
        <w:t>лице</w:t>
      </w:r>
      <w:r w:rsidRPr="00CC3336">
        <w:rPr>
          <w:sz w:val="20"/>
          <w:szCs w:val="20"/>
        </w:rPr>
        <w:t xml:space="preserve"> </w:t>
      </w:r>
      <w:permStart w:id="1135436107" w:edGrp="everyone"/>
      <w:r w:rsidR="00CC3336" w:rsidRPr="00CC3336">
        <w:rPr>
          <w:sz w:val="22"/>
          <w:szCs w:val="22"/>
        </w:rPr>
        <w:t>Лукьяненко Натальи Анатольевны, действующего на основании</w:t>
      </w:r>
      <w:permStart w:id="869864760" w:edGrp="everyone"/>
      <w:r w:rsidR="00CC3336" w:rsidRPr="00CC3336">
        <w:rPr>
          <w:sz w:val="22"/>
          <w:szCs w:val="22"/>
        </w:rPr>
        <w:t xml:space="preserve"> доверенности № 28 от 25.05.2021 </w:t>
      </w:r>
      <w:permEnd w:id="869864760"/>
      <w:r w:rsidR="00CC3336" w:rsidRPr="00CC3336">
        <w:rPr>
          <w:sz w:val="22"/>
          <w:szCs w:val="22"/>
        </w:rPr>
        <w:t>с одной стороны</w:t>
      </w:r>
      <w:r w:rsidRPr="00CC3336">
        <w:rPr>
          <w:sz w:val="20"/>
          <w:szCs w:val="20"/>
        </w:rPr>
        <w:t xml:space="preserve"> </w:t>
      </w:r>
      <w:bookmarkEnd w:id="0"/>
      <w:r w:rsidR="003C3641" w:rsidRPr="007677A0">
        <w:rPr>
          <w:sz w:val="22"/>
          <w:szCs w:val="22"/>
        </w:rPr>
        <w:t xml:space="preserve">и </w:t>
      </w:r>
      <w:r w:rsidR="000533E4">
        <w:rPr>
          <w:sz w:val="22"/>
          <w:szCs w:val="22"/>
        </w:rPr>
        <w:t>___________________________</w:t>
      </w:r>
      <w:r w:rsidR="00180E6D" w:rsidRPr="007677A0">
        <w:rPr>
          <w:sz w:val="22"/>
          <w:szCs w:val="22"/>
        </w:rPr>
        <w:t xml:space="preserve"> </w:t>
      </w:r>
      <w:r w:rsidRPr="007677A0">
        <w:rPr>
          <w:sz w:val="22"/>
          <w:szCs w:val="22"/>
        </w:rPr>
        <w:t>именуем</w:t>
      </w:r>
      <w:r w:rsidR="007677A0" w:rsidRPr="007677A0">
        <w:rPr>
          <w:sz w:val="22"/>
          <w:szCs w:val="22"/>
        </w:rPr>
        <w:t>ого</w:t>
      </w:r>
      <w:r w:rsidR="00647B5D">
        <w:rPr>
          <w:sz w:val="22"/>
          <w:szCs w:val="22"/>
        </w:rPr>
        <w:t xml:space="preserve"> (-</w:t>
      </w:r>
      <w:proofErr w:type="spellStart"/>
      <w:r w:rsidR="00647B5D">
        <w:rPr>
          <w:sz w:val="22"/>
          <w:szCs w:val="22"/>
        </w:rPr>
        <w:t>ую</w:t>
      </w:r>
      <w:proofErr w:type="spellEnd"/>
      <w:r w:rsidR="00647B5D">
        <w:rPr>
          <w:sz w:val="22"/>
          <w:szCs w:val="22"/>
        </w:rPr>
        <w:t>)</w:t>
      </w:r>
      <w:r w:rsidR="004375AC" w:rsidRPr="007677A0">
        <w:rPr>
          <w:sz w:val="22"/>
          <w:szCs w:val="22"/>
        </w:rPr>
        <w:t xml:space="preserve"> в </w:t>
      </w:r>
      <w:r w:rsidR="004377E7" w:rsidRPr="007677A0">
        <w:rPr>
          <w:sz w:val="22"/>
          <w:szCs w:val="22"/>
        </w:rPr>
        <w:t xml:space="preserve">дальнейшем </w:t>
      </w:r>
      <w:r w:rsidR="004377E7" w:rsidRPr="007677A0">
        <w:rPr>
          <w:b/>
          <w:sz w:val="22"/>
          <w:szCs w:val="22"/>
        </w:rPr>
        <w:t>«</w:t>
      </w:r>
      <w:r w:rsidRPr="007677A0">
        <w:rPr>
          <w:b/>
          <w:sz w:val="22"/>
          <w:szCs w:val="22"/>
        </w:rPr>
        <w:t>Заказчик</w:t>
      </w:r>
      <w:r w:rsidR="004377E7" w:rsidRPr="007677A0">
        <w:rPr>
          <w:b/>
          <w:sz w:val="22"/>
          <w:szCs w:val="22"/>
        </w:rPr>
        <w:t>»</w:t>
      </w:r>
      <w:r w:rsidRPr="007677A0">
        <w:rPr>
          <w:b/>
          <w:sz w:val="22"/>
          <w:szCs w:val="22"/>
        </w:rPr>
        <w:t>,</w:t>
      </w:r>
      <w:r w:rsidR="004377E7" w:rsidRPr="007677A0">
        <w:rPr>
          <w:sz w:val="22"/>
          <w:szCs w:val="22"/>
        </w:rPr>
        <w:t xml:space="preserve"> «Обучающийся»</w:t>
      </w:r>
      <w:r w:rsidRPr="007677A0">
        <w:rPr>
          <w:sz w:val="22"/>
          <w:szCs w:val="22"/>
        </w:rPr>
        <w:t xml:space="preserve"> совместно именуемые Стороны, заключили</w:t>
      </w:r>
      <w:r w:rsidRPr="008341BD">
        <w:rPr>
          <w:sz w:val="22"/>
          <w:szCs w:val="22"/>
        </w:rPr>
        <w:t xml:space="preserve"> настоящий Договор о нижеследующем:</w:t>
      </w:r>
      <w:proofErr w:type="gramEnd"/>
    </w:p>
    <w:permEnd w:id="1135436107"/>
    <w:p w14:paraId="07E8A833" w14:textId="79CBEE44" w:rsidR="008341BD" w:rsidRPr="00B3408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341BD" w:rsidRPr="00B34081">
        <w:rPr>
          <w:b/>
          <w:sz w:val="22"/>
          <w:szCs w:val="22"/>
        </w:rPr>
        <w:t>. Предмет Договора</w:t>
      </w:r>
    </w:p>
    <w:p w14:paraId="4A0111CB" w14:textId="2C75C32D" w:rsidR="008341BD" w:rsidRPr="008341BD" w:rsidRDefault="008341BD" w:rsidP="00635E24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1.1. Исполнитель обязуется предоставить образовательную услугу, а</w:t>
      </w:r>
      <w:r w:rsidR="004377E7">
        <w:rPr>
          <w:sz w:val="22"/>
          <w:szCs w:val="22"/>
        </w:rPr>
        <w:t xml:space="preserve"> Заказчик обязуется </w:t>
      </w:r>
      <w:r w:rsidRPr="008341BD">
        <w:rPr>
          <w:sz w:val="22"/>
          <w:szCs w:val="22"/>
        </w:rPr>
        <w:t>оплатить образова</w:t>
      </w:r>
      <w:r w:rsidR="00C455D5">
        <w:rPr>
          <w:sz w:val="22"/>
          <w:szCs w:val="22"/>
        </w:rPr>
        <w:t>тельную услугу по направлению</w:t>
      </w:r>
      <w:permStart w:id="846923586" w:edGrp="everyone"/>
      <w:r w:rsidR="00180E6D">
        <w:rPr>
          <w:sz w:val="22"/>
          <w:szCs w:val="22"/>
        </w:rPr>
        <w:t>(-ям)</w:t>
      </w:r>
      <w:r w:rsidR="00A03A2C">
        <w:rPr>
          <w:sz w:val="22"/>
          <w:szCs w:val="22"/>
        </w:rPr>
        <w:t>:</w:t>
      </w:r>
      <w:r w:rsidR="00635E24">
        <w:rPr>
          <w:sz w:val="22"/>
          <w:szCs w:val="22"/>
        </w:rPr>
        <w:t xml:space="preserve"> </w:t>
      </w:r>
      <w:r w:rsidR="00180E6D" w:rsidRPr="00635E24">
        <w:rPr>
          <w:sz w:val="22"/>
          <w:szCs w:val="22"/>
        </w:rPr>
        <w:t>ДПО</w:t>
      </w:r>
      <w:r w:rsidR="00635E24" w:rsidRPr="00635E24">
        <w:rPr>
          <w:sz w:val="22"/>
          <w:szCs w:val="22"/>
        </w:rPr>
        <w:t xml:space="preserve"> </w:t>
      </w:r>
      <w:r w:rsidRPr="00635E24">
        <w:rPr>
          <w:sz w:val="22"/>
          <w:szCs w:val="22"/>
        </w:rPr>
        <w:t>(наименование дополнительной образовательной программы;</w:t>
      </w:r>
      <w:r w:rsidR="00A43BE9" w:rsidRPr="00635E24">
        <w:rPr>
          <w:sz w:val="22"/>
          <w:szCs w:val="22"/>
        </w:rPr>
        <w:t xml:space="preserve"> </w:t>
      </w:r>
      <w:r w:rsidR="007E702D" w:rsidRPr="00635E24">
        <w:rPr>
          <w:sz w:val="22"/>
          <w:szCs w:val="22"/>
        </w:rPr>
        <w:t>Очная</w:t>
      </w:r>
      <w:r w:rsidR="00563B8F" w:rsidRPr="00635E24">
        <w:rPr>
          <w:sz w:val="22"/>
          <w:szCs w:val="22"/>
        </w:rPr>
        <w:t xml:space="preserve"> </w:t>
      </w:r>
      <w:r w:rsidRPr="00635E24">
        <w:rPr>
          <w:sz w:val="22"/>
          <w:szCs w:val="22"/>
        </w:rPr>
        <w:t>форма обучения, вид, уровень и (или) направленность образовательной</w:t>
      </w:r>
      <w:r w:rsidR="004377E7" w:rsidRPr="00635E24">
        <w:rPr>
          <w:sz w:val="22"/>
          <w:szCs w:val="22"/>
        </w:rPr>
        <w:t xml:space="preserve"> </w:t>
      </w:r>
      <w:r w:rsidRPr="00635E24">
        <w:rPr>
          <w:sz w:val="22"/>
          <w:szCs w:val="22"/>
        </w:rPr>
        <w:t>программы (часть образовательной программы определенного уровня, вида и (или) направленности)</w:t>
      </w:r>
      <w:r w:rsidR="00635E24">
        <w:rPr>
          <w:sz w:val="22"/>
          <w:szCs w:val="22"/>
        </w:rPr>
        <w:t xml:space="preserve"> </w:t>
      </w:r>
      <w:permEnd w:id="846923586"/>
      <w:r w:rsidR="009D2289" w:rsidRPr="00F31586">
        <w:rPr>
          <w:sz w:val="22"/>
          <w:szCs w:val="22"/>
        </w:rPr>
        <w:t>в соответствии с учебным планом</w:t>
      </w:r>
      <w:r w:rsidRPr="00F31586">
        <w:rPr>
          <w:sz w:val="22"/>
          <w:szCs w:val="22"/>
        </w:rPr>
        <w:t>, в том числе индив</w:t>
      </w:r>
      <w:r w:rsidR="009D2289" w:rsidRPr="00F31586">
        <w:rPr>
          <w:sz w:val="22"/>
          <w:szCs w:val="22"/>
        </w:rPr>
        <w:t>идуальным, и образовательной программой</w:t>
      </w:r>
      <w:r w:rsidRPr="008341BD">
        <w:rPr>
          <w:sz w:val="22"/>
          <w:szCs w:val="22"/>
        </w:rPr>
        <w:t xml:space="preserve"> Исполнителя.</w:t>
      </w:r>
    </w:p>
    <w:p w14:paraId="26148432" w14:textId="64BD2D13" w:rsidR="008341BD" w:rsidRPr="008341BD" w:rsidRDefault="008341BD" w:rsidP="00275E89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1.2. Срок освоения образовательной программы на момент подписания</w:t>
      </w:r>
      <w:r w:rsidR="004377E7">
        <w:rPr>
          <w:sz w:val="22"/>
          <w:szCs w:val="22"/>
        </w:rPr>
        <w:t xml:space="preserve"> </w:t>
      </w:r>
      <w:r w:rsidRPr="008341BD">
        <w:rPr>
          <w:sz w:val="22"/>
          <w:szCs w:val="22"/>
        </w:rPr>
        <w:t xml:space="preserve">Договора составляет </w:t>
      </w:r>
      <w:permStart w:id="1397179491" w:edGrp="everyone"/>
      <w:r w:rsidR="000533E4">
        <w:rPr>
          <w:sz w:val="22"/>
          <w:szCs w:val="22"/>
        </w:rPr>
        <w:t>___</w:t>
      </w:r>
      <w:r w:rsidR="00A74CF0" w:rsidRPr="00A43BE9">
        <w:rPr>
          <w:b/>
          <w:sz w:val="22"/>
          <w:szCs w:val="22"/>
        </w:rPr>
        <w:t>час</w:t>
      </w:r>
      <w:r w:rsidR="007677A0">
        <w:rPr>
          <w:b/>
          <w:sz w:val="22"/>
          <w:szCs w:val="22"/>
        </w:rPr>
        <w:t>а</w:t>
      </w:r>
      <w:proofErr w:type="gramStart"/>
      <w:r w:rsidR="007677A0">
        <w:rPr>
          <w:b/>
          <w:sz w:val="22"/>
          <w:szCs w:val="22"/>
        </w:rPr>
        <w:t xml:space="preserve"> (-</w:t>
      </w:r>
      <w:proofErr w:type="spellStart"/>
      <w:proofErr w:type="gramEnd"/>
      <w:r w:rsidR="00A74CF0" w:rsidRPr="00A43BE9">
        <w:rPr>
          <w:b/>
          <w:sz w:val="22"/>
          <w:szCs w:val="22"/>
        </w:rPr>
        <w:t>ов</w:t>
      </w:r>
      <w:proofErr w:type="spellEnd"/>
      <w:r w:rsidR="007677A0">
        <w:rPr>
          <w:b/>
          <w:sz w:val="22"/>
          <w:szCs w:val="22"/>
        </w:rPr>
        <w:t>)</w:t>
      </w:r>
      <w:r w:rsidR="00A74CF0">
        <w:rPr>
          <w:sz w:val="22"/>
          <w:szCs w:val="22"/>
        </w:rPr>
        <w:t xml:space="preserve"> </w:t>
      </w:r>
      <w:r w:rsidR="00C455D5">
        <w:rPr>
          <w:sz w:val="22"/>
          <w:szCs w:val="22"/>
        </w:rPr>
        <w:t>(указывается количество часов)</w:t>
      </w:r>
      <w:r w:rsidRPr="008341BD">
        <w:rPr>
          <w:sz w:val="22"/>
          <w:szCs w:val="22"/>
        </w:rPr>
        <w:t>.</w:t>
      </w:r>
      <w:permEnd w:id="1397179491"/>
    </w:p>
    <w:p w14:paraId="7C2037C5" w14:textId="475B622F" w:rsidR="008341BD" w:rsidRPr="008341BD" w:rsidRDefault="008341BD" w:rsidP="00563B8F">
      <w:pPr>
        <w:ind w:left="-567"/>
        <w:jc w:val="both"/>
        <w:rPr>
          <w:sz w:val="22"/>
          <w:szCs w:val="22"/>
        </w:rPr>
      </w:pPr>
      <w:r w:rsidRPr="00B34081">
        <w:rPr>
          <w:sz w:val="22"/>
          <w:szCs w:val="22"/>
        </w:rPr>
        <w:t>Срок обучения по индивидуальному учебному плану, в том числе ускоренному обучению, составля</w:t>
      </w:r>
      <w:r w:rsidR="004377E7" w:rsidRPr="00B34081">
        <w:rPr>
          <w:sz w:val="22"/>
          <w:szCs w:val="22"/>
        </w:rPr>
        <w:t>ет</w:t>
      </w:r>
      <w:permStart w:id="1033046978" w:edGrp="everyone"/>
      <w:r w:rsidR="00577DB9">
        <w:rPr>
          <w:sz w:val="22"/>
          <w:szCs w:val="22"/>
        </w:rPr>
        <w:t xml:space="preserve"> </w:t>
      </w:r>
      <w:r w:rsidRPr="00B34081">
        <w:rPr>
          <w:sz w:val="22"/>
          <w:szCs w:val="22"/>
        </w:rPr>
        <w:t>(указывается количество месяцев)</w:t>
      </w:r>
    </w:p>
    <w:permEnd w:id="1033046978"/>
    <w:p w14:paraId="7B0876F3" w14:textId="77777777" w:rsidR="008341BD" w:rsidRDefault="008341BD" w:rsidP="00275E89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1.3.</w:t>
      </w:r>
      <w:r w:rsidR="004377E7">
        <w:rPr>
          <w:sz w:val="22"/>
          <w:szCs w:val="22"/>
        </w:rPr>
        <w:t xml:space="preserve"> После </w:t>
      </w:r>
      <w:r w:rsidRPr="008341BD">
        <w:rPr>
          <w:sz w:val="22"/>
          <w:szCs w:val="22"/>
        </w:rPr>
        <w:t xml:space="preserve">освоения Обучающимся образовательной программы и успешного прохождения итоговой аттестации </w:t>
      </w:r>
      <w:r w:rsidR="004377E7">
        <w:rPr>
          <w:sz w:val="22"/>
          <w:szCs w:val="22"/>
        </w:rPr>
        <w:t>ему</w:t>
      </w:r>
      <w:r w:rsidRPr="008341BD">
        <w:rPr>
          <w:sz w:val="22"/>
          <w:szCs w:val="22"/>
        </w:rPr>
        <w:t xml:space="preserve"> выдается</w:t>
      </w:r>
      <w:r w:rsidR="00C455D5">
        <w:rPr>
          <w:sz w:val="22"/>
          <w:szCs w:val="22"/>
        </w:rPr>
        <w:t xml:space="preserve"> удостоверение установленного образца либо диплом о профессиональной переподготовке</w:t>
      </w:r>
      <w:r w:rsidRPr="008341BD">
        <w:rPr>
          <w:sz w:val="22"/>
          <w:szCs w:val="22"/>
        </w:rPr>
        <w:t>.</w:t>
      </w:r>
    </w:p>
    <w:p w14:paraId="0EC8482F" w14:textId="77777777" w:rsidR="000A5A57" w:rsidRPr="008341BD" w:rsidRDefault="000A5A57" w:rsidP="00A025A1">
      <w:pPr>
        <w:ind w:left="-567" w:firstLine="708"/>
        <w:jc w:val="both"/>
        <w:rPr>
          <w:sz w:val="22"/>
          <w:szCs w:val="22"/>
        </w:rPr>
      </w:pPr>
    </w:p>
    <w:p w14:paraId="3485E8F3" w14:textId="4FEB33B9" w:rsidR="008341BD" w:rsidRPr="00B3408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341BD" w:rsidRPr="00B34081">
        <w:rPr>
          <w:b/>
          <w:sz w:val="22"/>
          <w:szCs w:val="22"/>
        </w:rPr>
        <w:t>. Права Исполнителя, Заказчика и Обучающегося</w:t>
      </w:r>
    </w:p>
    <w:p w14:paraId="10467CC2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2.1. Исполнитель вправе:</w:t>
      </w:r>
    </w:p>
    <w:p w14:paraId="7B2CE714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4A9EAD9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5A32E9F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0404E8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1E1220F6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8873783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14:paraId="366974A2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AC2EBE" w14:textId="77777777"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</w:t>
      </w:r>
      <w:r w:rsidR="00B34081">
        <w:rPr>
          <w:sz w:val="22"/>
          <w:szCs w:val="22"/>
        </w:rPr>
        <w:t>4</w:t>
      </w:r>
      <w:r w:rsidRPr="008341BD">
        <w:rPr>
          <w:sz w:val="22"/>
          <w:szCs w:val="22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689D1DE" w14:textId="77777777" w:rsidR="000A5A57" w:rsidRPr="008341BD" w:rsidRDefault="000A5A57" w:rsidP="00A025A1">
      <w:pPr>
        <w:ind w:left="-567"/>
        <w:jc w:val="both"/>
        <w:rPr>
          <w:sz w:val="22"/>
          <w:szCs w:val="22"/>
        </w:rPr>
      </w:pPr>
    </w:p>
    <w:p w14:paraId="4044F6E2" w14:textId="1C4B66CC" w:rsidR="008341BD" w:rsidRPr="00B3408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341BD" w:rsidRPr="00B34081">
        <w:rPr>
          <w:b/>
          <w:sz w:val="22"/>
          <w:szCs w:val="22"/>
        </w:rPr>
        <w:t>. Обязанности Исполнителя, Заказчика и Обучающегося</w:t>
      </w:r>
    </w:p>
    <w:p w14:paraId="30C00FA6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 Исполнитель обязан:</w:t>
      </w:r>
    </w:p>
    <w:p w14:paraId="53251B16" w14:textId="5069BCED" w:rsidR="008341BD" w:rsidRPr="004377E7" w:rsidRDefault="004377E7" w:rsidP="00A025A1">
      <w:pPr>
        <w:ind w:left="-567"/>
        <w:jc w:val="both"/>
        <w:rPr>
          <w:sz w:val="18"/>
          <w:szCs w:val="22"/>
        </w:rPr>
      </w:pPr>
      <w:r>
        <w:rPr>
          <w:sz w:val="22"/>
          <w:szCs w:val="22"/>
        </w:rPr>
        <w:t xml:space="preserve">3.1.1. </w:t>
      </w:r>
      <w:r w:rsidR="008341BD" w:rsidRPr="008341BD">
        <w:rPr>
          <w:sz w:val="22"/>
          <w:szCs w:val="22"/>
        </w:rPr>
        <w:t>Зачислить Обучающегося,</w:t>
      </w:r>
      <w:r>
        <w:rPr>
          <w:sz w:val="22"/>
          <w:szCs w:val="22"/>
        </w:rPr>
        <w:t xml:space="preserve"> </w:t>
      </w:r>
      <w:r w:rsidR="008341BD" w:rsidRPr="008341BD">
        <w:rPr>
          <w:sz w:val="22"/>
          <w:szCs w:val="22"/>
        </w:rPr>
        <w:t>выполнившего установленные законодательством Российской Федерации, учредительными документами, локальными нормативными актам</w:t>
      </w:r>
      <w:r w:rsidR="00B34081">
        <w:rPr>
          <w:sz w:val="22"/>
          <w:szCs w:val="22"/>
        </w:rPr>
        <w:t>и Исполнителя условия приема.</w:t>
      </w:r>
    </w:p>
    <w:p w14:paraId="518CF548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4377E7">
        <w:rPr>
          <w:sz w:val="22"/>
          <w:szCs w:val="22"/>
        </w:rPr>
        <w:t>«</w:t>
      </w:r>
      <w:r w:rsidRPr="008341BD">
        <w:rPr>
          <w:sz w:val="22"/>
          <w:szCs w:val="22"/>
        </w:rPr>
        <w:t>О защите прав потребителей</w:t>
      </w:r>
      <w:r w:rsidR="00B34081">
        <w:rPr>
          <w:sz w:val="22"/>
          <w:szCs w:val="22"/>
        </w:rPr>
        <w:t>» и Федеральным законом «</w:t>
      </w:r>
      <w:r w:rsidRPr="008341BD">
        <w:rPr>
          <w:sz w:val="22"/>
          <w:szCs w:val="22"/>
        </w:rPr>
        <w:t>Об обр</w:t>
      </w:r>
      <w:r w:rsidR="004377E7">
        <w:rPr>
          <w:sz w:val="22"/>
          <w:szCs w:val="22"/>
        </w:rPr>
        <w:t>азовании в Российской Федерации»</w:t>
      </w:r>
      <w:r w:rsidRPr="008341BD">
        <w:rPr>
          <w:sz w:val="22"/>
          <w:szCs w:val="22"/>
        </w:rPr>
        <w:t>.</w:t>
      </w:r>
    </w:p>
    <w:p w14:paraId="27AAA047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14:paraId="57D38474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14:paraId="688D4CFA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0FCEEFCF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14:paraId="10D29BA3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lastRenderedPageBreak/>
        <w:t>3.1.7.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4377E7">
        <w:rPr>
          <w:sz w:val="22"/>
          <w:szCs w:val="22"/>
        </w:rPr>
        <w:t>чности, охрану жизни и здоровья</w:t>
      </w:r>
      <w:r w:rsidRPr="008341BD">
        <w:rPr>
          <w:sz w:val="22"/>
          <w:szCs w:val="22"/>
        </w:rPr>
        <w:t>.</w:t>
      </w:r>
    </w:p>
    <w:p w14:paraId="7AA981F8" w14:textId="56E233D8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4D5BFD" w:rsidRPr="004D5BFD">
        <w:t xml:space="preserve"> </w:t>
      </w:r>
      <w:r w:rsidR="004D5BFD" w:rsidRPr="004D5BFD">
        <w:rPr>
          <w:sz w:val="22"/>
          <w:szCs w:val="22"/>
        </w:rPr>
        <w:t xml:space="preserve">Принять </w:t>
      </w:r>
      <w:r w:rsidR="00413FFD">
        <w:rPr>
          <w:sz w:val="22"/>
          <w:szCs w:val="22"/>
        </w:rPr>
        <w:t>оказанные услуги</w:t>
      </w:r>
      <w:r w:rsidR="004D5BFD" w:rsidRPr="004D5BFD">
        <w:rPr>
          <w:sz w:val="22"/>
          <w:szCs w:val="22"/>
        </w:rPr>
        <w:t xml:space="preserve"> по Акту оказанных услуг. При неполучении от Заказчика подписанного Акта оказанных услуг или письменных мотивированных замечаний в 10-дневный срок Акт оказанных услуг считается подписанным, а Услуги принятыми Заказчиком.</w:t>
      </w:r>
    </w:p>
    <w:p w14:paraId="53EC0B6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3.3. Обучающийся обязан соблюдать требования, установленные в статье 43 Федерального закона </w:t>
      </w:r>
      <w:r w:rsidR="000A5A57">
        <w:rPr>
          <w:sz w:val="22"/>
          <w:szCs w:val="22"/>
        </w:rPr>
        <w:t>от 29 декабря 2012 г. N 273-ФЗ «</w:t>
      </w:r>
      <w:r w:rsidRPr="008341BD">
        <w:rPr>
          <w:sz w:val="22"/>
          <w:szCs w:val="22"/>
        </w:rPr>
        <w:t>Об образовании в Российской Федерации</w:t>
      </w:r>
      <w:r w:rsidR="000A5A57">
        <w:rPr>
          <w:sz w:val="22"/>
          <w:szCs w:val="22"/>
        </w:rPr>
        <w:t>»</w:t>
      </w:r>
      <w:r w:rsidRPr="008341BD">
        <w:rPr>
          <w:sz w:val="22"/>
          <w:szCs w:val="22"/>
        </w:rPr>
        <w:t>, в том числе:</w:t>
      </w:r>
    </w:p>
    <w:p w14:paraId="217ED952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1A63E347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3.3.2. Извещать Исполнителя о причинах отсутствия на занятиях.</w:t>
      </w:r>
    </w:p>
    <w:p w14:paraId="0512CF06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3D9CBD72" w14:textId="77777777"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11C94F5" w14:textId="77777777" w:rsidR="000A5A57" w:rsidRPr="008341BD" w:rsidRDefault="000A5A57" w:rsidP="00A025A1">
      <w:pPr>
        <w:ind w:left="-567"/>
        <w:jc w:val="both"/>
        <w:rPr>
          <w:sz w:val="22"/>
          <w:szCs w:val="22"/>
        </w:rPr>
      </w:pPr>
    </w:p>
    <w:p w14:paraId="008B4CFB" w14:textId="16961204" w:rsidR="008341BD" w:rsidRPr="00B3408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8341BD" w:rsidRPr="00B34081">
        <w:rPr>
          <w:b/>
          <w:sz w:val="22"/>
          <w:szCs w:val="22"/>
        </w:rPr>
        <w:t>. Стоимость услуг, сроки и порядок их оплаты</w:t>
      </w:r>
    </w:p>
    <w:p w14:paraId="7B14E1B7" w14:textId="1C4EEF93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4.1. Полная стоимость платных образовательных услуг за весь период обучения Обучающегося составля</w:t>
      </w:r>
      <w:r w:rsidRPr="00180E6D">
        <w:rPr>
          <w:sz w:val="22"/>
          <w:szCs w:val="22"/>
        </w:rPr>
        <w:t>ет</w:t>
      </w:r>
      <w:permStart w:id="829555576" w:edGrp="everyone"/>
      <w:r w:rsidR="00180E6D" w:rsidRPr="00180E6D">
        <w:rPr>
          <w:sz w:val="22"/>
          <w:szCs w:val="22"/>
        </w:rPr>
        <w:t xml:space="preserve"> </w:t>
      </w:r>
      <w:r w:rsidR="000533E4">
        <w:rPr>
          <w:sz w:val="22"/>
          <w:szCs w:val="22"/>
        </w:rPr>
        <w:t>___________</w:t>
      </w:r>
      <w:r w:rsidR="00180E6D" w:rsidRPr="00180E6D">
        <w:rPr>
          <w:sz w:val="22"/>
          <w:szCs w:val="22"/>
        </w:rPr>
        <w:t xml:space="preserve"> руб</w:t>
      </w:r>
      <w:proofErr w:type="gramStart"/>
      <w:r w:rsidR="00180E6D" w:rsidRPr="00180E6D">
        <w:rPr>
          <w:sz w:val="22"/>
          <w:szCs w:val="22"/>
        </w:rPr>
        <w:t>.</w:t>
      </w:r>
      <w:r w:rsidRPr="00180E6D">
        <w:rPr>
          <w:sz w:val="22"/>
          <w:szCs w:val="22"/>
        </w:rPr>
        <w:t>.</w:t>
      </w:r>
      <w:proofErr w:type="gramEnd"/>
    </w:p>
    <w:permEnd w:id="829555576"/>
    <w:p w14:paraId="6B2433F2" w14:textId="77777777" w:rsidR="004377E7" w:rsidRDefault="008341BD" w:rsidP="00A025A1">
      <w:pPr>
        <w:ind w:left="-567"/>
        <w:jc w:val="both"/>
        <w:rPr>
          <w:sz w:val="22"/>
          <w:szCs w:val="22"/>
        </w:rPr>
      </w:pPr>
      <w:r w:rsidRPr="004377E7">
        <w:rPr>
          <w:sz w:val="22"/>
          <w:szCs w:val="22"/>
        </w:rPr>
        <w:t>Увеличение стоимости образовательных услуг после заключения</w:t>
      </w:r>
      <w:r w:rsidR="00CD6A4B">
        <w:rPr>
          <w:sz w:val="22"/>
          <w:szCs w:val="22"/>
        </w:rPr>
        <w:t xml:space="preserve"> Договора не допускается.</w:t>
      </w:r>
    </w:p>
    <w:p w14:paraId="66E9CA11" w14:textId="1F92372C"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4.2. Оплата производится </w:t>
      </w:r>
      <w:r w:rsidR="00CD6A4B">
        <w:rPr>
          <w:sz w:val="22"/>
          <w:szCs w:val="22"/>
        </w:rPr>
        <w:t>единовременно</w:t>
      </w:r>
      <w:r w:rsidRPr="008341BD">
        <w:rPr>
          <w:sz w:val="22"/>
          <w:szCs w:val="22"/>
        </w:rPr>
        <w:t xml:space="preserve"> </w:t>
      </w:r>
      <w:r w:rsidR="00B34081">
        <w:rPr>
          <w:sz w:val="22"/>
          <w:szCs w:val="22"/>
        </w:rPr>
        <w:t xml:space="preserve">в </w:t>
      </w:r>
      <w:permStart w:id="1823478357" w:edGrp="everyone"/>
      <w:r w:rsidR="00B34081">
        <w:rPr>
          <w:sz w:val="22"/>
          <w:szCs w:val="22"/>
        </w:rPr>
        <w:t xml:space="preserve">течение _____ дней с </w:t>
      </w:r>
      <w:permEnd w:id="1823478357"/>
      <w:r w:rsidR="00B34081">
        <w:rPr>
          <w:sz w:val="22"/>
          <w:szCs w:val="22"/>
        </w:rPr>
        <w:t xml:space="preserve">момента заключения настоящего Договора </w:t>
      </w:r>
      <w:r w:rsidRPr="008341BD">
        <w:rPr>
          <w:sz w:val="22"/>
          <w:szCs w:val="22"/>
        </w:rPr>
        <w:t>в безналичном порядке на счет, указанный в разделе</w:t>
      </w:r>
      <w:r w:rsidR="00B34081">
        <w:rPr>
          <w:sz w:val="22"/>
          <w:szCs w:val="22"/>
        </w:rPr>
        <w:t xml:space="preserve"> </w:t>
      </w:r>
      <w:r w:rsidRPr="008341BD">
        <w:rPr>
          <w:sz w:val="22"/>
          <w:szCs w:val="22"/>
        </w:rPr>
        <w:t>IX настоящего Договора.</w:t>
      </w:r>
    </w:p>
    <w:p w14:paraId="31F9D175" w14:textId="77777777" w:rsidR="000A5A57" w:rsidRPr="008341BD" w:rsidRDefault="000A5A57" w:rsidP="00A025A1">
      <w:pPr>
        <w:ind w:left="-567"/>
        <w:jc w:val="both"/>
        <w:rPr>
          <w:sz w:val="22"/>
          <w:szCs w:val="22"/>
        </w:rPr>
      </w:pPr>
    </w:p>
    <w:p w14:paraId="57E542D4" w14:textId="5DF533EC" w:rsidR="008341BD" w:rsidRPr="00B3408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8341BD" w:rsidRPr="00B34081">
        <w:rPr>
          <w:b/>
          <w:sz w:val="22"/>
          <w:szCs w:val="22"/>
        </w:rPr>
        <w:t>. Основания изменения и расторжения договора</w:t>
      </w:r>
    </w:p>
    <w:p w14:paraId="1141AA3E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F2CBD3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5.2. Настоящий Договор может быть расторгнут по соглашению Сторон.</w:t>
      </w:r>
    </w:p>
    <w:p w14:paraId="12643676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2989FEEC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341BD" w:rsidRPr="008341BD">
        <w:rPr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2E056419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просрочки оплаты стоимости платных образовательных услуг;</w:t>
      </w:r>
    </w:p>
    <w:p w14:paraId="1FDDEE0C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0020978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14:paraId="09320289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5.4. Настоящий Договор расторгается досрочно:</w:t>
      </w:r>
    </w:p>
    <w:p w14:paraId="5E97EF40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5C24DE9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по инициативе Исполнителя в сл</w:t>
      </w:r>
      <w:r>
        <w:rPr>
          <w:sz w:val="22"/>
          <w:szCs w:val="22"/>
        </w:rPr>
        <w:t xml:space="preserve">учае применения к Обучающемуся </w:t>
      </w:r>
      <w:r w:rsidR="008341BD" w:rsidRPr="008341BD">
        <w:rPr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A338717" w14:textId="77777777"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75D22D9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1B2C929D" w14:textId="77777777" w:rsid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</w:t>
      </w:r>
      <w:r w:rsidR="008341BD" w:rsidRPr="008341BD">
        <w:rPr>
          <w:sz w:val="22"/>
          <w:szCs w:val="22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8015BE4" w14:textId="77777777" w:rsidR="000A5A57" w:rsidRPr="008341BD" w:rsidRDefault="000A5A57" w:rsidP="00A025A1">
      <w:pPr>
        <w:ind w:left="-567"/>
        <w:jc w:val="both"/>
        <w:rPr>
          <w:sz w:val="22"/>
          <w:szCs w:val="22"/>
        </w:rPr>
      </w:pPr>
    </w:p>
    <w:p w14:paraId="072EFEEA" w14:textId="0D32EAB8" w:rsidR="008341BD" w:rsidRPr="00A025A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8341BD" w:rsidRPr="00A025A1">
        <w:rPr>
          <w:b/>
          <w:sz w:val="22"/>
          <w:szCs w:val="22"/>
        </w:rPr>
        <w:t>. Ответственность Исполнителя, Заказчика и Обучающегося</w:t>
      </w:r>
    </w:p>
    <w:p w14:paraId="30F61C9E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CB4A96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9D46DC5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6.2.1. Безвозмездного оказания образовательной услуги;</w:t>
      </w:r>
    </w:p>
    <w:p w14:paraId="1584212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14:paraId="08F9391A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C10630D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BB4C3EF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0CD9C56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AF37A77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9ADFE4B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6.4.3. Потребовать уменьшения стоимости образовательной услуги;</w:t>
      </w:r>
    </w:p>
    <w:p w14:paraId="23018600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6.4.4. Расторгнуть Договор.</w:t>
      </w:r>
    </w:p>
    <w:p w14:paraId="0C7E6021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73A9951" w14:textId="651DB176" w:rsidR="008341BD" w:rsidRPr="00A025A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8341BD" w:rsidRPr="00A025A1">
        <w:rPr>
          <w:b/>
          <w:sz w:val="22"/>
          <w:szCs w:val="22"/>
        </w:rPr>
        <w:t>. Срок действия Договора</w:t>
      </w:r>
    </w:p>
    <w:p w14:paraId="4E18B5A1" w14:textId="77777777"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7.1. </w:t>
      </w:r>
      <w:r w:rsidR="000A5A57" w:rsidRPr="008341BD">
        <w:rPr>
          <w:sz w:val="22"/>
          <w:szCs w:val="22"/>
        </w:rPr>
        <w:t xml:space="preserve">Настоящий Договор вступает в силу </w:t>
      </w:r>
      <w:r w:rsidR="000A5A57" w:rsidRPr="00F71C3C">
        <w:rPr>
          <w:sz w:val="22"/>
          <w:szCs w:val="22"/>
        </w:rPr>
        <w:t xml:space="preserve">со дня его подписания последней из </w:t>
      </w:r>
      <w:r w:rsidR="000A5A57">
        <w:rPr>
          <w:sz w:val="22"/>
          <w:szCs w:val="22"/>
        </w:rPr>
        <w:t>С</w:t>
      </w:r>
      <w:r w:rsidR="000A5A57" w:rsidRPr="00F71C3C">
        <w:rPr>
          <w:sz w:val="22"/>
          <w:szCs w:val="22"/>
        </w:rPr>
        <w:t>торон</w:t>
      </w:r>
      <w:r w:rsidR="000A5A57">
        <w:rPr>
          <w:sz w:val="22"/>
          <w:szCs w:val="22"/>
        </w:rPr>
        <w:t xml:space="preserve"> настоящего договора,</w:t>
      </w:r>
      <w:r w:rsidR="000A5A57" w:rsidRPr="00F71C3C">
        <w:rPr>
          <w:sz w:val="22"/>
          <w:szCs w:val="22"/>
        </w:rPr>
        <w:t xml:space="preserve"> </w:t>
      </w:r>
      <w:r w:rsidR="000A5A57" w:rsidRPr="008341BD">
        <w:rPr>
          <w:sz w:val="22"/>
          <w:szCs w:val="22"/>
        </w:rPr>
        <w:t>и действует до полного исполнения Сторонами обязательств</w:t>
      </w:r>
      <w:r w:rsidRPr="008341BD">
        <w:rPr>
          <w:sz w:val="22"/>
          <w:szCs w:val="22"/>
        </w:rPr>
        <w:t>.</w:t>
      </w:r>
    </w:p>
    <w:p w14:paraId="24FCCF56" w14:textId="77777777" w:rsidR="000A5A57" w:rsidRPr="008341BD" w:rsidRDefault="000A5A57" w:rsidP="00A025A1">
      <w:pPr>
        <w:ind w:left="-567"/>
        <w:jc w:val="both"/>
        <w:rPr>
          <w:sz w:val="22"/>
          <w:szCs w:val="22"/>
        </w:rPr>
      </w:pPr>
    </w:p>
    <w:p w14:paraId="11AAD4A9" w14:textId="07F82510" w:rsidR="008341BD" w:rsidRPr="00A025A1" w:rsidRDefault="00275E89" w:rsidP="00A025A1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341BD" w:rsidRPr="00A025A1">
        <w:rPr>
          <w:b/>
          <w:sz w:val="22"/>
          <w:szCs w:val="22"/>
        </w:rPr>
        <w:t>. Заключительные положения</w:t>
      </w:r>
    </w:p>
    <w:p w14:paraId="61AD16A2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0A5A57">
        <w:rPr>
          <w:sz w:val="22"/>
          <w:szCs w:val="22"/>
        </w:rPr>
        <w:t>«</w:t>
      </w:r>
      <w:r w:rsidRPr="008341BD">
        <w:rPr>
          <w:sz w:val="22"/>
          <w:szCs w:val="22"/>
        </w:rPr>
        <w:t>Интернет</w:t>
      </w:r>
      <w:r w:rsidR="000A5A57">
        <w:rPr>
          <w:sz w:val="22"/>
          <w:szCs w:val="22"/>
        </w:rPr>
        <w:t>»</w:t>
      </w:r>
      <w:r w:rsidRPr="008341BD">
        <w:rPr>
          <w:sz w:val="22"/>
          <w:szCs w:val="22"/>
        </w:rPr>
        <w:t xml:space="preserve"> на дату заключения настоящего Договора.</w:t>
      </w:r>
    </w:p>
    <w:p w14:paraId="484A2A61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048A9CC" w14:textId="77777777"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8.3.</w:t>
      </w:r>
      <w:r w:rsidR="00CD6A4B">
        <w:rPr>
          <w:sz w:val="22"/>
          <w:szCs w:val="22"/>
        </w:rPr>
        <w:t xml:space="preserve"> Настоящий Договор составлен в двух</w:t>
      </w:r>
      <w:r w:rsidRPr="008341BD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EA6D9CA" w14:textId="77777777"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8.4. Изменения Договора оформляются дополнительными соглашениями к Договору.</w:t>
      </w:r>
    </w:p>
    <w:p w14:paraId="41FDFCB0" w14:textId="77777777" w:rsidR="00A025A1" w:rsidRDefault="00A025A1" w:rsidP="00CD6A4B">
      <w:pPr>
        <w:jc w:val="center"/>
        <w:rPr>
          <w:b/>
          <w:sz w:val="22"/>
          <w:szCs w:val="22"/>
        </w:rPr>
      </w:pPr>
    </w:p>
    <w:p w14:paraId="47D3D1C4" w14:textId="342847B0" w:rsidR="008341BD" w:rsidRPr="00A025A1" w:rsidRDefault="00275E89" w:rsidP="00CD6A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8341BD" w:rsidRPr="00A025A1">
        <w:rPr>
          <w:b/>
          <w:sz w:val="22"/>
          <w:szCs w:val="22"/>
        </w:rPr>
        <w:t>. Адреса и реквизиты сторон</w:t>
      </w:r>
    </w:p>
    <w:p w14:paraId="69BC6ABD" w14:textId="7C57C739" w:rsidR="00976030" w:rsidRDefault="00976030" w:rsidP="006033C3">
      <w:pPr>
        <w:rPr>
          <w:sz w:val="22"/>
          <w:szCs w:val="22"/>
          <w:lang w:val="en-US"/>
        </w:rPr>
      </w:pP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69"/>
        <w:gridCol w:w="4996"/>
      </w:tblGrid>
      <w:tr w:rsidR="00976030" w:rsidRPr="00976030" w14:paraId="3917A3A1" w14:textId="77777777" w:rsidTr="005C7F38">
        <w:tc>
          <w:tcPr>
            <w:tcW w:w="5069" w:type="dxa"/>
          </w:tcPr>
          <w:p w14:paraId="5B9FB75B" w14:textId="14A01D12" w:rsidR="00976030" w:rsidRPr="00976030" w:rsidRDefault="00976030" w:rsidP="0046761A">
            <w:pPr>
              <w:pStyle w:val="a5"/>
              <w:rPr>
                <w:b/>
                <w:bCs/>
                <w:sz w:val="18"/>
                <w:szCs w:val="18"/>
              </w:rPr>
            </w:pPr>
            <w:bookmarkStart w:id="1" w:name="_Hlk72133923"/>
            <w:permStart w:id="2124219888" w:edGrp="everyone" w:colFirst="0" w:colLast="0"/>
            <w:r w:rsidRPr="00976030">
              <w:rPr>
                <w:b/>
                <w:bCs/>
                <w:sz w:val="18"/>
                <w:szCs w:val="18"/>
              </w:rPr>
              <w:t>ИСПОЛНИТЕЛЬ:</w:t>
            </w:r>
          </w:p>
          <w:p w14:paraId="194A0D08" w14:textId="77777777" w:rsidR="00976030" w:rsidRPr="00976030" w:rsidRDefault="00976030" w:rsidP="0046761A">
            <w:pPr>
              <w:pStyle w:val="a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14:paraId="48E29FC2" w14:textId="77777777" w:rsidR="00976030" w:rsidRPr="00976030" w:rsidRDefault="00976030" w:rsidP="0046761A">
            <w:pPr>
              <w:pStyle w:val="a5"/>
              <w:rPr>
                <w:b/>
                <w:bCs/>
                <w:sz w:val="18"/>
                <w:szCs w:val="18"/>
              </w:rPr>
            </w:pPr>
            <w:bookmarkStart w:id="2" w:name="_Hlk68606674"/>
            <w:r w:rsidRPr="00976030">
              <w:rPr>
                <w:b/>
                <w:bCs/>
                <w:sz w:val="18"/>
                <w:szCs w:val="18"/>
              </w:rPr>
              <w:t>ЗАКАЗЧИК:</w:t>
            </w:r>
          </w:p>
        </w:tc>
      </w:tr>
      <w:tr w:rsidR="0096454E" w:rsidRPr="0096454E" w14:paraId="3DDD108D" w14:textId="77777777" w:rsidTr="005C7F38">
        <w:tc>
          <w:tcPr>
            <w:tcW w:w="5069" w:type="dxa"/>
          </w:tcPr>
          <w:p w14:paraId="5AED1C45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ООО "</w:t>
            </w:r>
            <w:proofErr w:type="spellStart"/>
            <w:r w:rsidRPr="00976030">
              <w:rPr>
                <w:sz w:val="18"/>
                <w:szCs w:val="18"/>
              </w:rPr>
              <w:t>Атон-Нск</w:t>
            </w:r>
            <w:proofErr w:type="spellEnd"/>
            <w:r w:rsidRPr="00976030">
              <w:rPr>
                <w:sz w:val="18"/>
                <w:szCs w:val="18"/>
              </w:rPr>
              <w:t>"</w:t>
            </w:r>
          </w:p>
        </w:tc>
        <w:tc>
          <w:tcPr>
            <w:tcW w:w="4996" w:type="dxa"/>
            <w:vMerge w:val="restart"/>
            <w:shd w:val="clear" w:color="auto" w:fill="auto"/>
          </w:tcPr>
          <w:p w14:paraId="55627987" w14:textId="05CD7B8A" w:rsidR="0096454E" w:rsidRPr="000533E4" w:rsidRDefault="0096454E" w:rsidP="000533E4">
            <w:pPr>
              <w:rPr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96454E" w:rsidRPr="00976030" w14:paraId="1E04DF10" w14:textId="77777777" w:rsidTr="005C7F38">
        <w:tc>
          <w:tcPr>
            <w:tcW w:w="5069" w:type="dxa"/>
          </w:tcPr>
          <w:p w14:paraId="64D0C943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ИНН: 5407207664</w:t>
            </w:r>
          </w:p>
        </w:tc>
        <w:tc>
          <w:tcPr>
            <w:tcW w:w="4996" w:type="dxa"/>
            <w:vMerge/>
            <w:shd w:val="clear" w:color="auto" w:fill="auto"/>
          </w:tcPr>
          <w:p w14:paraId="38C5F997" w14:textId="5926FF25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53116D10" w14:textId="77777777" w:rsidTr="005C7F38">
        <w:tc>
          <w:tcPr>
            <w:tcW w:w="5069" w:type="dxa"/>
          </w:tcPr>
          <w:p w14:paraId="3BEE2E0C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КПП: 540701001</w:t>
            </w:r>
          </w:p>
        </w:tc>
        <w:tc>
          <w:tcPr>
            <w:tcW w:w="4996" w:type="dxa"/>
            <w:vMerge/>
            <w:shd w:val="clear" w:color="auto" w:fill="auto"/>
          </w:tcPr>
          <w:p w14:paraId="3B6955E8" w14:textId="1F4C47B9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408A6E57" w14:textId="77777777" w:rsidTr="005C7F38">
        <w:tc>
          <w:tcPr>
            <w:tcW w:w="5069" w:type="dxa"/>
          </w:tcPr>
          <w:p w14:paraId="5E91D919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ОГРН: 1155476012340</w:t>
            </w:r>
          </w:p>
        </w:tc>
        <w:tc>
          <w:tcPr>
            <w:tcW w:w="4996" w:type="dxa"/>
            <w:vMerge/>
            <w:shd w:val="clear" w:color="auto" w:fill="auto"/>
          </w:tcPr>
          <w:p w14:paraId="1C428F91" w14:textId="0B0DFB86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6D58617A" w14:textId="77777777" w:rsidTr="005C7F38">
        <w:tc>
          <w:tcPr>
            <w:tcW w:w="5069" w:type="dxa"/>
          </w:tcPr>
          <w:p w14:paraId="19B7D015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proofErr w:type="spellStart"/>
            <w:r w:rsidRPr="00976030">
              <w:rPr>
                <w:sz w:val="18"/>
                <w:szCs w:val="18"/>
              </w:rPr>
              <w:t>Юр</w:t>
            </w:r>
            <w:proofErr w:type="gramStart"/>
            <w:r w:rsidRPr="00976030">
              <w:rPr>
                <w:sz w:val="18"/>
                <w:szCs w:val="18"/>
              </w:rPr>
              <w:t>.а</w:t>
            </w:r>
            <w:proofErr w:type="gramEnd"/>
            <w:r w:rsidRPr="00976030">
              <w:rPr>
                <w:sz w:val="18"/>
                <w:szCs w:val="18"/>
              </w:rPr>
              <w:t>дрес</w:t>
            </w:r>
            <w:proofErr w:type="spellEnd"/>
            <w:r w:rsidRPr="00976030">
              <w:rPr>
                <w:sz w:val="18"/>
                <w:szCs w:val="18"/>
              </w:rPr>
              <w:t xml:space="preserve">: Новосибирск, Димитрова проспект, </w:t>
            </w:r>
            <w:proofErr w:type="spellStart"/>
            <w:r w:rsidRPr="00976030">
              <w:rPr>
                <w:sz w:val="18"/>
                <w:szCs w:val="18"/>
              </w:rPr>
              <w:t>дос</w:t>
            </w:r>
            <w:proofErr w:type="spellEnd"/>
            <w:r w:rsidRPr="00976030">
              <w:rPr>
                <w:sz w:val="18"/>
                <w:szCs w:val="18"/>
              </w:rPr>
              <w:t xml:space="preserve"> 7, офис 320</w:t>
            </w:r>
          </w:p>
          <w:p w14:paraId="3BB66C41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Почтовый адрес: 630132, г. Новосибирск а/я 80</w:t>
            </w:r>
          </w:p>
        </w:tc>
        <w:tc>
          <w:tcPr>
            <w:tcW w:w="4996" w:type="dxa"/>
            <w:vMerge/>
            <w:shd w:val="clear" w:color="auto" w:fill="auto"/>
          </w:tcPr>
          <w:p w14:paraId="6063BD0C" w14:textId="52086251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4691D0E3" w14:textId="77777777" w:rsidTr="005C7F38">
        <w:tc>
          <w:tcPr>
            <w:tcW w:w="5069" w:type="dxa"/>
          </w:tcPr>
          <w:p w14:paraId="72A089A4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Р/с: 40702810923130002848 Филиал "Новосибирский" АО "</w:t>
            </w:r>
            <w:proofErr w:type="spellStart"/>
            <w:r w:rsidRPr="00976030">
              <w:rPr>
                <w:sz w:val="18"/>
                <w:szCs w:val="18"/>
              </w:rPr>
              <w:t>Альфа-банк</w:t>
            </w:r>
            <w:proofErr w:type="spellEnd"/>
            <w:r w:rsidRPr="00976030">
              <w:rPr>
                <w:sz w:val="18"/>
                <w:szCs w:val="18"/>
              </w:rPr>
              <w:t>"</w:t>
            </w:r>
          </w:p>
        </w:tc>
        <w:tc>
          <w:tcPr>
            <w:tcW w:w="4996" w:type="dxa"/>
            <w:vMerge/>
            <w:shd w:val="clear" w:color="auto" w:fill="auto"/>
          </w:tcPr>
          <w:p w14:paraId="13CD5064" w14:textId="6040DDA9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43A058DB" w14:textId="77777777" w:rsidTr="005C7F38">
        <w:tc>
          <w:tcPr>
            <w:tcW w:w="5069" w:type="dxa"/>
          </w:tcPr>
          <w:p w14:paraId="63077605" w14:textId="793EBDAE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4996" w:type="dxa"/>
            <w:vMerge/>
            <w:shd w:val="clear" w:color="auto" w:fill="auto"/>
          </w:tcPr>
          <w:p w14:paraId="30478AB0" w14:textId="20013650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686746BA" w14:textId="77777777" w:rsidTr="005C7F38">
        <w:tc>
          <w:tcPr>
            <w:tcW w:w="5069" w:type="dxa"/>
          </w:tcPr>
          <w:p w14:paraId="797D9801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БИК: 045004774</w:t>
            </w:r>
          </w:p>
        </w:tc>
        <w:tc>
          <w:tcPr>
            <w:tcW w:w="4996" w:type="dxa"/>
            <w:vMerge/>
            <w:shd w:val="clear" w:color="auto" w:fill="auto"/>
          </w:tcPr>
          <w:p w14:paraId="623D6562" w14:textId="32F8DD48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19E00910" w14:textId="77777777" w:rsidTr="005C7F38">
        <w:tc>
          <w:tcPr>
            <w:tcW w:w="5069" w:type="dxa"/>
          </w:tcPr>
          <w:p w14:paraId="5D113D83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>К/с: 30101810600000000774</w:t>
            </w:r>
          </w:p>
        </w:tc>
        <w:tc>
          <w:tcPr>
            <w:tcW w:w="4996" w:type="dxa"/>
            <w:vMerge/>
            <w:shd w:val="clear" w:color="auto" w:fill="auto"/>
          </w:tcPr>
          <w:p w14:paraId="7971B2A9" w14:textId="43A7F003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76030" w14:paraId="2CFB9F11" w14:textId="77777777" w:rsidTr="005C7F38">
        <w:tc>
          <w:tcPr>
            <w:tcW w:w="5069" w:type="dxa"/>
          </w:tcPr>
          <w:p w14:paraId="42C87478" w14:textId="717E2F44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  <w:p w14:paraId="1F28E847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4996" w:type="dxa"/>
            <w:vMerge/>
            <w:shd w:val="clear" w:color="auto" w:fill="auto"/>
          </w:tcPr>
          <w:p w14:paraId="7F63A69C" w14:textId="5643BB65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</w:p>
        </w:tc>
      </w:tr>
      <w:tr w:rsidR="0096454E" w:rsidRPr="009A0B2C" w14:paraId="7298B0C9" w14:textId="77777777" w:rsidTr="005C7F38">
        <w:tc>
          <w:tcPr>
            <w:tcW w:w="5069" w:type="dxa"/>
          </w:tcPr>
          <w:p w14:paraId="4C121456" w14:textId="77777777" w:rsidR="0096454E" w:rsidRPr="00976030" w:rsidRDefault="0096454E" w:rsidP="0096454E">
            <w:pPr>
              <w:pStyle w:val="a5"/>
              <w:rPr>
                <w:sz w:val="18"/>
                <w:szCs w:val="18"/>
                <w:lang w:val="en-US"/>
              </w:rPr>
            </w:pPr>
            <w:permStart w:id="1205540766" w:edGrp="everyone"/>
            <w:r w:rsidRPr="00976030">
              <w:rPr>
                <w:sz w:val="18"/>
                <w:szCs w:val="18"/>
                <w:lang w:val="en-US"/>
              </w:rPr>
              <w:t>______________/ Лукьяненко Н. А.</w:t>
            </w:r>
          </w:p>
          <w:p w14:paraId="6CA2F3D1" w14:textId="77777777" w:rsidR="0096454E" w:rsidRPr="00976030" w:rsidRDefault="0096454E" w:rsidP="0096454E">
            <w:pPr>
              <w:pStyle w:val="a5"/>
              <w:rPr>
                <w:sz w:val="18"/>
                <w:szCs w:val="18"/>
                <w:lang w:val="en-US"/>
              </w:rPr>
            </w:pPr>
          </w:p>
        </w:tc>
        <w:permEnd w:id="1205540766"/>
        <w:tc>
          <w:tcPr>
            <w:tcW w:w="4996" w:type="dxa"/>
            <w:vMerge/>
            <w:shd w:val="clear" w:color="auto" w:fill="auto"/>
          </w:tcPr>
          <w:p w14:paraId="42708B31" w14:textId="6AF4827D" w:rsidR="0096454E" w:rsidRPr="00976030" w:rsidRDefault="0096454E" w:rsidP="0096454E">
            <w:pPr>
              <w:pStyle w:val="a5"/>
              <w:rPr>
                <w:sz w:val="18"/>
                <w:szCs w:val="18"/>
                <w:lang w:val="en-US"/>
              </w:rPr>
            </w:pPr>
          </w:p>
        </w:tc>
      </w:tr>
      <w:tr w:rsidR="0096454E" w:rsidRPr="009A0B2C" w14:paraId="5AB472A5" w14:textId="77777777" w:rsidTr="005C7F38">
        <w:tc>
          <w:tcPr>
            <w:tcW w:w="5069" w:type="dxa"/>
          </w:tcPr>
          <w:p w14:paraId="66C314FD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 xml:space="preserve">М.П. </w:t>
            </w:r>
          </w:p>
          <w:p w14:paraId="6509256B" w14:textId="77777777" w:rsidR="0096454E" w:rsidRPr="00976030" w:rsidRDefault="0096454E" w:rsidP="0096454E">
            <w:pPr>
              <w:pStyle w:val="a5"/>
              <w:rPr>
                <w:sz w:val="18"/>
                <w:szCs w:val="18"/>
              </w:rPr>
            </w:pPr>
            <w:r w:rsidRPr="009760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96" w:type="dxa"/>
            <w:shd w:val="clear" w:color="auto" w:fill="auto"/>
          </w:tcPr>
          <w:p w14:paraId="71D02F53" w14:textId="7DF8A259" w:rsidR="0096454E" w:rsidRPr="000533E4" w:rsidRDefault="0096454E" w:rsidP="000533E4">
            <w:pPr>
              <w:pStyle w:val="a5"/>
              <w:rPr>
                <w:sz w:val="18"/>
                <w:szCs w:val="18"/>
              </w:rPr>
            </w:pPr>
            <w:r w:rsidRPr="004B2ADF">
              <w:rPr>
                <w:bCs/>
                <w:color w:val="000000"/>
                <w:sz w:val="20"/>
                <w:szCs w:val="22"/>
                <w:lang w:val="en-US"/>
              </w:rPr>
              <w:t>__________________</w:t>
            </w:r>
            <w:r w:rsidRPr="004B2ADF">
              <w:rPr>
                <w:color w:val="000000"/>
                <w:sz w:val="20"/>
                <w:lang w:val="en-US"/>
              </w:rPr>
              <w:t>/</w:t>
            </w:r>
            <w:r w:rsidR="000533E4">
              <w:rPr>
                <w:color w:val="000000"/>
                <w:sz w:val="20"/>
              </w:rPr>
              <w:t>__________/</w:t>
            </w:r>
          </w:p>
        </w:tc>
      </w:tr>
      <w:bookmarkEnd w:id="1"/>
      <w:bookmarkEnd w:id="2"/>
      <w:permEnd w:id="2124219888"/>
    </w:tbl>
    <w:p w14:paraId="4E82CB7E" w14:textId="77777777" w:rsidR="00976030" w:rsidRPr="003A5D31" w:rsidRDefault="00976030" w:rsidP="006033C3">
      <w:pPr>
        <w:rPr>
          <w:sz w:val="22"/>
          <w:szCs w:val="22"/>
          <w:lang w:val="en-US"/>
        </w:rPr>
      </w:pPr>
    </w:p>
    <w:sectPr w:rsidR="00976030" w:rsidRPr="003A5D31" w:rsidSect="00A025A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F377A" w14:textId="77777777" w:rsidR="00D75CB3" w:rsidRDefault="00D75CB3" w:rsidP="00032280">
      <w:r>
        <w:separator/>
      </w:r>
    </w:p>
  </w:endnote>
  <w:endnote w:type="continuationSeparator" w:id="0">
    <w:p w14:paraId="6EBF17E1" w14:textId="77777777" w:rsidR="00D75CB3" w:rsidRDefault="00D75CB3" w:rsidP="0003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1001E" w14:textId="77777777" w:rsidR="00D75CB3" w:rsidRDefault="00D75CB3" w:rsidP="00032280">
      <w:r>
        <w:separator/>
      </w:r>
    </w:p>
  </w:footnote>
  <w:footnote w:type="continuationSeparator" w:id="0">
    <w:p w14:paraId="15AF5E8D" w14:textId="77777777" w:rsidR="00D75CB3" w:rsidRDefault="00D75CB3" w:rsidP="00032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D"/>
    <w:rsid w:val="000026E2"/>
    <w:rsid w:val="0000752D"/>
    <w:rsid w:val="00016940"/>
    <w:rsid w:val="00032280"/>
    <w:rsid w:val="000533E4"/>
    <w:rsid w:val="0005534F"/>
    <w:rsid w:val="00057E2A"/>
    <w:rsid w:val="000A49F2"/>
    <w:rsid w:val="000A5A57"/>
    <w:rsid w:val="000B6424"/>
    <w:rsid w:val="001063C2"/>
    <w:rsid w:val="00123C5B"/>
    <w:rsid w:val="0018088D"/>
    <w:rsid w:val="00180E6D"/>
    <w:rsid w:val="00185711"/>
    <w:rsid w:val="001F481A"/>
    <w:rsid w:val="00202C06"/>
    <w:rsid w:val="00275E89"/>
    <w:rsid w:val="0039628A"/>
    <w:rsid w:val="003A5D31"/>
    <w:rsid w:val="003B4BB1"/>
    <w:rsid w:val="003C3641"/>
    <w:rsid w:val="00413FFD"/>
    <w:rsid w:val="00416696"/>
    <w:rsid w:val="004375AC"/>
    <w:rsid w:val="004377E7"/>
    <w:rsid w:val="0046195F"/>
    <w:rsid w:val="004B2ADF"/>
    <w:rsid w:val="004D5BFD"/>
    <w:rsid w:val="00560213"/>
    <w:rsid w:val="00563B8F"/>
    <w:rsid w:val="00577DB9"/>
    <w:rsid w:val="00577EB0"/>
    <w:rsid w:val="005A353E"/>
    <w:rsid w:val="005C7F38"/>
    <w:rsid w:val="005D5FDE"/>
    <w:rsid w:val="006033C3"/>
    <w:rsid w:val="00635E24"/>
    <w:rsid w:val="00647B5D"/>
    <w:rsid w:val="006557DE"/>
    <w:rsid w:val="00705DEB"/>
    <w:rsid w:val="0071066A"/>
    <w:rsid w:val="007162F0"/>
    <w:rsid w:val="007677A0"/>
    <w:rsid w:val="007E702D"/>
    <w:rsid w:val="007F5EB7"/>
    <w:rsid w:val="00833A73"/>
    <w:rsid w:val="008341BD"/>
    <w:rsid w:val="008538BE"/>
    <w:rsid w:val="00895B00"/>
    <w:rsid w:val="008A338F"/>
    <w:rsid w:val="008D4519"/>
    <w:rsid w:val="0091072D"/>
    <w:rsid w:val="00910D6E"/>
    <w:rsid w:val="00927815"/>
    <w:rsid w:val="009331B7"/>
    <w:rsid w:val="00951F29"/>
    <w:rsid w:val="0096454E"/>
    <w:rsid w:val="00970935"/>
    <w:rsid w:val="00976030"/>
    <w:rsid w:val="009A0B2C"/>
    <w:rsid w:val="009C3878"/>
    <w:rsid w:val="009D2289"/>
    <w:rsid w:val="009F3EE2"/>
    <w:rsid w:val="00A025A1"/>
    <w:rsid w:val="00A02D86"/>
    <w:rsid w:val="00A03A2C"/>
    <w:rsid w:val="00A23FC2"/>
    <w:rsid w:val="00A43BE9"/>
    <w:rsid w:val="00A53D43"/>
    <w:rsid w:val="00A66B4D"/>
    <w:rsid w:val="00A74CF0"/>
    <w:rsid w:val="00A778B6"/>
    <w:rsid w:val="00AB4A6D"/>
    <w:rsid w:val="00AB554D"/>
    <w:rsid w:val="00AE2846"/>
    <w:rsid w:val="00AF0BBA"/>
    <w:rsid w:val="00AF3B49"/>
    <w:rsid w:val="00AF56BA"/>
    <w:rsid w:val="00B34081"/>
    <w:rsid w:val="00BD0DAB"/>
    <w:rsid w:val="00BF0016"/>
    <w:rsid w:val="00C1452C"/>
    <w:rsid w:val="00C455D5"/>
    <w:rsid w:val="00C65707"/>
    <w:rsid w:val="00CC3336"/>
    <w:rsid w:val="00CD6A4B"/>
    <w:rsid w:val="00CF300B"/>
    <w:rsid w:val="00CF355F"/>
    <w:rsid w:val="00D03767"/>
    <w:rsid w:val="00D165A5"/>
    <w:rsid w:val="00D75CB3"/>
    <w:rsid w:val="00D80390"/>
    <w:rsid w:val="00D83DE6"/>
    <w:rsid w:val="00D91175"/>
    <w:rsid w:val="00DC6D1C"/>
    <w:rsid w:val="00E0152A"/>
    <w:rsid w:val="00E02CA9"/>
    <w:rsid w:val="00E14CD5"/>
    <w:rsid w:val="00E6749B"/>
    <w:rsid w:val="00E77E4F"/>
    <w:rsid w:val="00EA44FA"/>
    <w:rsid w:val="00EC6F0E"/>
    <w:rsid w:val="00F31586"/>
    <w:rsid w:val="00F51526"/>
    <w:rsid w:val="00F762C6"/>
    <w:rsid w:val="00F80B6C"/>
    <w:rsid w:val="00F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7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0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70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570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65707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Normal (Web)"/>
    <w:aliases w:val="Обычный (Web)1,Обычный (Web)11"/>
    <w:basedOn w:val="a"/>
    <w:link w:val="a4"/>
    <w:qFormat/>
    <w:rsid w:val="00C65707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Обычный (веб) Знак"/>
    <w:aliases w:val="Обычный (Web)1 Знак,Обычный (Web)11 Знак"/>
    <w:link w:val="a3"/>
    <w:rsid w:val="00C65707"/>
    <w:rPr>
      <w:sz w:val="24"/>
      <w:szCs w:val="24"/>
    </w:rPr>
  </w:style>
  <w:style w:type="paragraph" w:styleId="a5">
    <w:name w:val="No Spacing"/>
    <w:uiPriority w:val="1"/>
    <w:qFormat/>
    <w:rsid w:val="00C65707"/>
    <w:rPr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657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970935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CD6A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322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280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22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280"/>
    <w:rPr>
      <w:sz w:val="24"/>
      <w:szCs w:val="24"/>
      <w:lang w:eastAsia="ru-RU"/>
    </w:rPr>
  </w:style>
  <w:style w:type="paragraph" w:customStyle="1" w:styleId="Standard">
    <w:name w:val="Standard"/>
    <w:rsid w:val="00A02D8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basedOn w:val="a0"/>
    <w:rsid w:val="005C7F38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0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70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570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65707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Normal (Web)"/>
    <w:aliases w:val="Обычный (Web)1,Обычный (Web)11"/>
    <w:basedOn w:val="a"/>
    <w:link w:val="a4"/>
    <w:qFormat/>
    <w:rsid w:val="00C65707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Обычный (веб) Знак"/>
    <w:aliases w:val="Обычный (Web)1 Знак,Обычный (Web)11 Знак"/>
    <w:link w:val="a3"/>
    <w:rsid w:val="00C65707"/>
    <w:rPr>
      <w:sz w:val="24"/>
      <w:szCs w:val="24"/>
    </w:rPr>
  </w:style>
  <w:style w:type="paragraph" w:styleId="a5">
    <w:name w:val="No Spacing"/>
    <w:uiPriority w:val="1"/>
    <w:qFormat/>
    <w:rsid w:val="00C65707"/>
    <w:rPr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657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970935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CD6A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322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280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22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280"/>
    <w:rPr>
      <w:sz w:val="24"/>
      <w:szCs w:val="24"/>
      <w:lang w:eastAsia="ru-RU"/>
    </w:rPr>
  </w:style>
  <w:style w:type="paragraph" w:customStyle="1" w:styleId="Standard">
    <w:name w:val="Standard"/>
    <w:rsid w:val="00A02D8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basedOn w:val="a0"/>
    <w:rsid w:val="005C7F38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Наталья Чумаченко</cp:lastModifiedBy>
  <cp:revision>2</cp:revision>
  <dcterms:created xsi:type="dcterms:W3CDTF">2022-04-22T04:25:00Z</dcterms:created>
  <dcterms:modified xsi:type="dcterms:W3CDTF">2022-04-22T04:25:00Z</dcterms:modified>
</cp:coreProperties>
</file>